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AB0" w:rsidRPr="00C83766" w:rsidRDefault="00D761E4" w:rsidP="00495AB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495AB0">
        <w:rPr>
          <w:rFonts w:ascii="Times New Roman" w:hAnsi="Times New Roman" w:cs="Times New Roman"/>
          <w:sz w:val="24"/>
          <w:szCs w:val="24"/>
        </w:rPr>
        <w:t>OBRAZAC</w:t>
      </w:r>
      <w:r w:rsidR="00495AB0" w:rsidRPr="00C83766">
        <w:rPr>
          <w:rFonts w:ascii="Times New Roman" w:hAnsi="Times New Roman" w:cs="Times New Roman"/>
          <w:sz w:val="24"/>
          <w:szCs w:val="24"/>
        </w:rPr>
        <w:t>1</w:t>
      </w:r>
    </w:p>
    <w:p w:rsidR="00495AB0" w:rsidRPr="00C901F1" w:rsidRDefault="00495AB0" w:rsidP="00495AB0">
      <w:pPr>
        <w:rPr>
          <w:rFonts w:cs="Times New Roman"/>
          <w:b/>
          <w:spacing w:val="-1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Naručilac:</w:t>
      </w:r>
      <w:r w:rsidRPr="00F8334F">
        <w:rPr>
          <w:rFonts w:cs="Times New Roman"/>
          <w:b/>
          <w:spacing w:val="-1"/>
        </w:rPr>
        <w:t xml:space="preserve"> </w:t>
      </w:r>
      <w:r w:rsidR="004B5C3B">
        <w:rPr>
          <w:b/>
        </w:rPr>
        <w:t xml:space="preserve">Doo” Vodovod </w:t>
      </w:r>
      <w:r w:rsidR="00D30713">
        <w:rPr>
          <w:b/>
        </w:rPr>
        <w:t xml:space="preserve">i </w:t>
      </w:r>
      <w:r w:rsidR="004B5C3B">
        <w:rPr>
          <w:b/>
        </w:rPr>
        <w:t>kanalizacija “ Herceg Novi</w:t>
      </w:r>
    </w:p>
    <w:p w:rsidR="00495AB0" w:rsidRPr="009201E2" w:rsidRDefault="00495AB0" w:rsidP="00495AB0">
      <w:pPr>
        <w:rPr>
          <w:rFonts w:ascii="Times New Roman" w:hAnsi="Times New Roman" w:cs="Times New Roman"/>
          <w:i/>
          <w:sz w:val="24"/>
          <w:szCs w:val="24"/>
          <w:lang w:val="pl-PL"/>
        </w:rPr>
      </w:pPr>
      <w:r w:rsidRPr="009201E2">
        <w:rPr>
          <w:rFonts w:ascii="Times New Roman" w:hAnsi="Times New Roman" w:cs="Times New Roman"/>
          <w:sz w:val="24"/>
          <w:szCs w:val="24"/>
          <w:lang w:val="pl-PL"/>
        </w:rPr>
        <w:t xml:space="preserve">Broj </w:t>
      </w:r>
      <w:r w:rsidR="00EB1292" w:rsidRPr="009201E2">
        <w:rPr>
          <w:rFonts w:ascii="Times New Roman" w:hAnsi="Times New Roman" w:cs="Times New Roman"/>
          <w:sz w:val="24"/>
          <w:szCs w:val="24"/>
          <w:lang w:val="pl-PL"/>
        </w:rPr>
        <w:t xml:space="preserve">: </w:t>
      </w:r>
      <w:r w:rsidR="003D0817" w:rsidRPr="009201E2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9201E2" w:rsidRPr="009201E2">
        <w:rPr>
          <w:rFonts w:ascii="Times New Roman" w:hAnsi="Times New Roman" w:cs="Times New Roman"/>
          <w:sz w:val="24"/>
          <w:szCs w:val="24"/>
          <w:lang w:val="pl-PL"/>
        </w:rPr>
        <w:t>05-2523/19</w:t>
      </w:r>
    </w:p>
    <w:p w:rsidR="00495AB0" w:rsidRPr="009201E2" w:rsidRDefault="00495AB0" w:rsidP="00495AB0">
      <w:pPr>
        <w:tabs>
          <w:tab w:val="center" w:leader="underscore" w:pos="5387"/>
          <w:tab w:val="left" w:pos="5954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9201E2">
        <w:rPr>
          <w:rFonts w:ascii="Times New Roman" w:hAnsi="Times New Roman" w:cs="Times New Roman"/>
          <w:sz w:val="24"/>
          <w:szCs w:val="24"/>
          <w:lang w:val="pl-PL"/>
        </w:rPr>
        <w:t xml:space="preserve">Datum </w:t>
      </w:r>
      <w:r w:rsidR="002A6F2C" w:rsidRPr="009201E2">
        <w:rPr>
          <w:rFonts w:ascii="Times New Roman" w:hAnsi="Times New Roman" w:cs="Times New Roman"/>
          <w:sz w:val="24"/>
          <w:szCs w:val="24"/>
          <w:lang w:val="pl-PL"/>
        </w:rPr>
        <w:t>,</w:t>
      </w:r>
      <w:r w:rsidR="003D0817" w:rsidRPr="009201E2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9201E2" w:rsidRPr="009201E2">
        <w:rPr>
          <w:rFonts w:ascii="Times New Roman" w:hAnsi="Times New Roman" w:cs="Times New Roman"/>
          <w:sz w:val="24"/>
          <w:szCs w:val="24"/>
          <w:lang w:val="pl-PL"/>
        </w:rPr>
        <w:t>30.07.2019.g</w:t>
      </w:r>
    </w:p>
    <w:p w:rsidR="00495AB0" w:rsidRPr="003D0817" w:rsidRDefault="00495AB0" w:rsidP="00495AB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sr-Latn-CS"/>
        </w:rPr>
      </w:pPr>
    </w:p>
    <w:p w:rsidR="00495AB0" w:rsidRPr="00C83766" w:rsidRDefault="00495AB0" w:rsidP="00495A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495AB0" w:rsidRPr="00BF22D8" w:rsidRDefault="00495AB0" w:rsidP="00BF22D8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sz w:val="24"/>
          <w:szCs w:val="24"/>
        </w:rPr>
        <w:t xml:space="preserve">Na osnovu člana </w:t>
      </w:r>
      <w:proofErr w:type="gramStart"/>
      <w:r w:rsidRPr="00C83766">
        <w:rPr>
          <w:rFonts w:ascii="Times New Roman" w:hAnsi="Times New Roman" w:cs="Times New Roman"/>
          <w:sz w:val="24"/>
          <w:szCs w:val="24"/>
        </w:rPr>
        <w:t>30  Zakona</w:t>
      </w:r>
      <w:proofErr w:type="gramEnd"/>
      <w:r w:rsidRPr="00C83766">
        <w:rPr>
          <w:rFonts w:ascii="Times New Roman" w:hAnsi="Times New Roman" w:cs="Times New Roman"/>
          <w:sz w:val="24"/>
          <w:szCs w:val="24"/>
        </w:rPr>
        <w:t xml:space="preserve"> o javnim nabavkama („Službeni list CG“, br. 42/11, 57/14, 28/15 i 42/17 ) i Pravilnika o  sadržaju  akta</w:t>
      </w:r>
      <w:r>
        <w:rPr>
          <w:rFonts w:ascii="Times New Roman" w:hAnsi="Times New Roman" w:cs="Times New Roman"/>
          <w:sz w:val="24"/>
          <w:szCs w:val="24"/>
        </w:rPr>
        <w:t xml:space="preserve"> i obrascima</w:t>
      </w:r>
      <w:r w:rsidRPr="00C83766">
        <w:rPr>
          <w:rFonts w:ascii="Times New Roman" w:hAnsi="Times New Roman" w:cs="Times New Roman"/>
          <w:sz w:val="24"/>
          <w:szCs w:val="24"/>
        </w:rPr>
        <w:t xml:space="preserve"> za sprovođenje nabavki male vrijednosti </w:t>
      </w:r>
      <w:r>
        <w:rPr>
          <w:rFonts w:cs="Times New Roman"/>
          <w:spacing w:val="-2"/>
        </w:rPr>
        <w:t>(„Službeni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rFonts w:cs="Times New Roman"/>
          <w:spacing w:val="-1"/>
        </w:rPr>
        <w:t>CG“,</w:t>
      </w:r>
      <w:r>
        <w:rPr>
          <w:rFonts w:cs="Times New Roman"/>
        </w:rPr>
        <w:t xml:space="preserve"> </w:t>
      </w:r>
      <w:r>
        <w:t xml:space="preserve">br. </w:t>
      </w:r>
      <w:r>
        <w:rPr>
          <w:spacing w:val="-1"/>
        </w:rPr>
        <w:t>49/17</w:t>
      </w:r>
      <w:r w:rsidRPr="00C83766">
        <w:rPr>
          <w:rFonts w:ascii="Times New Roman" w:hAnsi="Times New Roman" w:cs="Times New Roman"/>
          <w:sz w:val="24"/>
          <w:szCs w:val="24"/>
        </w:rPr>
        <w:t xml:space="preserve">, </w:t>
      </w:r>
      <w:r w:rsidR="00EB1292">
        <w:rPr>
          <w:b/>
        </w:rPr>
        <w:t>Doo” Vodovod I kanalizacija “ Herceg Novi</w:t>
      </w:r>
      <w:r w:rsidR="00BF22D8">
        <w:rPr>
          <w:rFonts w:ascii="Times New Roman" w:hAnsi="Times New Roman" w:cs="Times New Roman"/>
          <w:sz w:val="24"/>
          <w:szCs w:val="24"/>
          <w:lang w:val="pl-PL"/>
        </w:rPr>
        <w:t xml:space="preserve">   </w:t>
      </w:r>
      <w:r w:rsidR="00BF22D8">
        <w:rPr>
          <w:rFonts w:ascii="Times New Roman" w:hAnsi="Times New Roman" w:cs="Times New Roman"/>
          <w:sz w:val="24"/>
          <w:szCs w:val="24"/>
        </w:rPr>
        <w:t>d</w:t>
      </w:r>
      <w:r w:rsidRPr="00C83766">
        <w:rPr>
          <w:rFonts w:ascii="Times New Roman" w:hAnsi="Times New Roman" w:cs="Times New Roman"/>
          <w:sz w:val="24"/>
          <w:szCs w:val="24"/>
        </w:rPr>
        <w:t>ostavlja</w:t>
      </w:r>
    </w:p>
    <w:p w:rsidR="009201E2" w:rsidRPr="009201E2" w:rsidRDefault="009201E2" w:rsidP="009201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5AB0" w:rsidRPr="00D84247" w:rsidRDefault="00495AB0" w:rsidP="00495AB0">
      <w:pPr>
        <w:pStyle w:val="Heading3"/>
        <w:rPr>
          <w:b w:val="0"/>
          <w:color w:val="000000" w:themeColor="text1"/>
          <w:szCs w:val="24"/>
          <w:lang w:val="sr-Latn-CS"/>
        </w:rPr>
      </w:pPr>
      <w:r>
        <w:rPr>
          <w:szCs w:val="24"/>
          <w:lang w:val="sr-Latn-CS"/>
        </w:rPr>
        <w:t xml:space="preserve">                                                         </w:t>
      </w:r>
      <w:r w:rsidRPr="00D84247">
        <w:rPr>
          <w:color w:val="000000" w:themeColor="text1"/>
          <w:szCs w:val="24"/>
          <w:lang w:val="sr-Latn-CS"/>
        </w:rPr>
        <w:t>ZAHTJEV ZA DOSTAVLJANJE PONUDA</w:t>
      </w:r>
    </w:p>
    <w:p w:rsidR="00D30713" w:rsidRPr="009201E2" w:rsidRDefault="00495AB0" w:rsidP="00D30713">
      <w:pPr>
        <w:rPr>
          <w:rFonts w:ascii="Times New Roman" w:hAnsi="Times New Roman" w:cs="Times New Roman"/>
          <w:b/>
          <w:i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ZA </w:t>
      </w:r>
      <w:r w:rsidR="003D0817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>NABAVK</w:t>
      </w:r>
      <w:r w:rsidR="00D30713">
        <w:rPr>
          <w:rFonts w:ascii="Times New Roman" w:hAnsi="Times New Roman" w:cs="Times New Roman"/>
          <w:b/>
          <w:sz w:val="24"/>
          <w:szCs w:val="24"/>
          <w:lang w:val="sr-Latn-CS"/>
        </w:rPr>
        <w:t>U</w:t>
      </w: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MALE VRIJEDNOSTI</w:t>
      </w:r>
      <w:r w:rsidR="00EB1292">
        <w:rPr>
          <w:rFonts w:ascii="Times New Roman" w:hAnsi="Times New Roman" w:cs="Times New Roman"/>
          <w:b/>
          <w:sz w:val="24"/>
          <w:szCs w:val="24"/>
          <w:lang w:val="sr-Latn-CS"/>
        </w:rPr>
        <w:t>-</w:t>
      </w:r>
      <w:r w:rsidR="00C901F1" w:rsidRPr="00C901F1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  <w:r w:rsidR="00C901F1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br: </w:t>
      </w:r>
      <w:r w:rsidR="009201E2" w:rsidRPr="009201E2">
        <w:rPr>
          <w:rFonts w:ascii="Times New Roman" w:hAnsi="Times New Roman" w:cs="Times New Roman"/>
          <w:b/>
          <w:sz w:val="24"/>
          <w:szCs w:val="24"/>
          <w:lang w:val="pl-PL"/>
        </w:rPr>
        <w:t>10(2523/19) od 30.07.2019.g</w:t>
      </w:r>
    </w:p>
    <w:p w:rsidR="00495AB0" w:rsidRPr="00BF22D8" w:rsidRDefault="00C901F1" w:rsidP="00BF22D8">
      <w:pPr>
        <w:jc w:val="center"/>
        <w:rPr>
          <w:rFonts w:ascii="Times New Roman" w:hAnsi="Times New Roman" w:cs="Times New Roman"/>
          <w:b/>
          <w:sz w:val="24"/>
          <w:szCs w:val="24"/>
          <w:lang w:val="sr-Latn-CS"/>
        </w:rPr>
      </w:pPr>
      <w:r>
        <w:rPr>
          <w:rFonts w:ascii="Times New Roman" w:hAnsi="Times New Roman" w:cs="Times New Roman"/>
          <w:b/>
          <w:sz w:val="24"/>
          <w:szCs w:val="24"/>
          <w:lang w:val="sr-Latn-CS"/>
        </w:rPr>
        <w:t>-</w:t>
      </w:r>
      <w:r w:rsidR="00EB1292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nabavka </w:t>
      </w:r>
      <w:r w:rsidR="00EB1292">
        <w:rPr>
          <w:rFonts w:ascii="Times New Roman" w:hAnsi="Times New Roman" w:cs="Times New Roman"/>
          <w:b/>
          <w:sz w:val="24"/>
          <w:szCs w:val="24"/>
          <w:lang w:val="sr-Latn-CS"/>
        </w:rPr>
        <w:t>elektromaterijal</w:t>
      </w:r>
      <w:r>
        <w:rPr>
          <w:rFonts w:ascii="Times New Roman" w:hAnsi="Times New Roman" w:cs="Times New Roman"/>
          <w:b/>
          <w:sz w:val="24"/>
          <w:szCs w:val="24"/>
          <w:lang w:val="sr-Latn-CS"/>
        </w:rPr>
        <w:t>a</w:t>
      </w:r>
    </w:p>
    <w:p w:rsidR="00495AB0" w:rsidRPr="00C83766" w:rsidRDefault="00495AB0" w:rsidP="00495A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I Podaci o naručiocu </w:t>
      </w:r>
    </w:p>
    <w:p w:rsidR="00495AB0" w:rsidRPr="00C83766" w:rsidRDefault="00495AB0" w:rsidP="00495AB0">
      <w:pPr>
        <w:pStyle w:val="Caption"/>
        <w:rPr>
          <w:b/>
          <w:szCs w:val="24"/>
          <w:lang w:val="sr-Latn-CS"/>
        </w:rPr>
      </w:pPr>
    </w:p>
    <w:tbl>
      <w:tblPr>
        <w:tblW w:w="0" w:type="auto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62"/>
        <w:gridCol w:w="5125"/>
      </w:tblGrid>
      <w:tr w:rsidR="00EB1292" w:rsidRPr="00C83766" w:rsidTr="002A6F2C">
        <w:trPr>
          <w:trHeight w:val="612"/>
        </w:trPr>
        <w:tc>
          <w:tcPr>
            <w:tcW w:w="4162" w:type="dxa"/>
            <w:tcBorders>
              <w:top w:val="double" w:sz="4" w:space="0" w:color="auto"/>
            </w:tcBorders>
          </w:tcPr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58">
              <w:rPr>
                <w:rFonts w:ascii="Times New Roman" w:hAnsi="Times New Roman" w:cs="Times New Roman"/>
                <w:sz w:val="24"/>
                <w:szCs w:val="24"/>
              </w:rPr>
              <w:t>Naručilac:</w:t>
            </w:r>
          </w:p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58">
              <w:rPr>
                <w:rFonts w:ascii="Times New Roman" w:hAnsi="Times New Roman" w:cs="Times New Roman"/>
                <w:sz w:val="24"/>
                <w:szCs w:val="24"/>
              </w:rPr>
              <w:t>Doo” Vodovod  i kanalizacija “</w:t>
            </w:r>
          </w:p>
        </w:tc>
        <w:tc>
          <w:tcPr>
            <w:tcW w:w="5125" w:type="dxa"/>
            <w:tcBorders>
              <w:top w:val="double" w:sz="4" w:space="0" w:color="auto"/>
            </w:tcBorders>
          </w:tcPr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58">
              <w:rPr>
                <w:rFonts w:ascii="Times New Roman" w:hAnsi="Times New Roman" w:cs="Times New Roman"/>
                <w:sz w:val="24"/>
                <w:szCs w:val="24"/>
              </w:rPr>
              <w:t>Lice  za  davanje informacija:</w:t>
            </w:r>
          </w:p>
          <w:p w:rsidR="00EB1292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58">
              <w:rPr>
                <w:rFonts w:ascii="Times New Roman" w:hAnsi="Times New Roman" w:cs="Times New Roman"/>
                <w:sz w:val="24"/>
                <w:szCs w:val="24"/>
              </w:rPr>
              <w:t>Svetlana  Grubač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sl.za JN</w:t>
            </w:r>
          </w:p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Dragan Vlatković, ruk.el.maš.održ.obj.</w:t>
            </w:r>
          </w:p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292" w:rsidRPr="00C83766" w:rsidTr="002A6F2C">
        <w:trPr>
          <w:trHeight w:val="612"/>
        </w:trPr>
        <w:tc>
          <w:tcPr>
            <w:tcW w:w="4162" w:type="dxa"/>
          </w:tcPr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58">
              <w:rPr>
                <w:rFonts w:ascii="Times New Roman" w:hAnsi="Times New Roman" w:cs="Times New Roman"/>
                <w:sz w:val="24"/>
                <w:szCs w:val="24"/>
              </w:rPr>
              <w:t>Adresa:</w:t>
            </w:r>
          </w:p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58">
              <w:rPr>
                <w:rFonts w:ascii="Times New Roman" w:hAnsi="Times New Roman" w:cs="Times New Roman"/>
                <w:sz w:val="24"/>
                <w:szCs w:val="24"/>
              </w:rPr>
              <w:t>Put X hercegovačke brigade broj 3</w:t>
            </w:r>
          </w:p>
        </w:tc>
        <w:tc>
          <w:tcPr>
            <w:tcW w:w="5125" w:type="dxa"/>
          </w:tcPr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58">
              <w:rPr>
                <w:rFonts w:ascii="Times New Roman" w:hAnsi="Times New Roman" w:cs="Times New Roman"/>
                <w:sz w:val="24"/>
                <w:szCs w:val="24"/>
              </w:rPr>
              <w:t>Poštanski broj:</w:t>
            </w:r>
          </w:p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58">
              <w:rPr>
                <w:rFonts w:ascii="Times New Roman" w:hAnsi="Times New Roman" w:cs="Times New Roman"/>
                <w:sz w:val="24"/>
                <w:szCs w:val="24"/>
              </w:rPr>
              <w:t>85340</w:t>
            </w:r>
          </w:p>
        </w:tc>
      </w:tr>
      <w:tr w:rsidR="00EB1292" w:rsidRPr="00C83766" w:rsidTr="002A6F2C">
        <w:trPr>
          <w:trHeight w:val="612"/>
        </w:trPr>
        <w:tc>
          <w:tcPr>
            <w:tcW w:w="4162" w:type="dxa"/>
          </w:tcPr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58">
              <w:rPr>
                <w:rFonts w:ascii="Times New Roman" w:hAnsi="Times New Roman" w:cs="Times New Roman"/>
                <w:sz w:val="24"/>
                <w:szCs w:val="24"/>
              </w:rPr>
              <w:t>Sjedište:</w:t>
            </w:r>
          </w:p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58">
              <w:rPr>
                <w:rFonts w:ascii="Times New Roman" w:hAnsi="Times New Roman" w:cs="Times New Roman"/>
                <w:sz w:val="24"/>
                <w:szCs w:val="24"/>
              </w:rPr>
              <w:t>Herceg Novi</w:t>
            </w:r>
          </w:p>
        </w:tc>
        <w:tc>
          <w:tcPr>
            <w:tcW w:w="5125" w:type="dxa"/>
          </w:tcPr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58">
              <w:rPr>
                <w:rFonts w:ascii="Times New Roman" w:hAnsi="Times New Roman" w:cs="Times New Roman"/>
                <w:sz w:val="24"/>
                <w:szCs w:val="24"/>
              </w:rPr>
              <w:t>PIB (Matični broj):</w:t>
            </w:r>
          </w:p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58">
              <w:rPr>
                <w:rFonts w:ascii="Times New Roman" w:hAnsi="Times New Roman" w:cs="Times New Roman"/>
                <w:sz w:val="24"/>
                <w:szCs w:val="24"/>
              </w:rPr>
              <w:t>02293196</w:t>
            </w:r>
          </w:p>
        </w:tc>
      </w:tr>
      <w:tr w:rsidR="00EB1292" w:rsidRPr="00C83766" w:rsidTr="002A6F2C">
        <w:trPr>
          <w:trHeight w:val="612"/>
        </w:trPr>
        <w:tc>
          <w:tcPr>
            <w:tcW w:w="4162" w:type="dxa"/>
          </w:tcPr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58">
              <w:rPr>
                <w:rFonts w:ascii="Times New Roman" w:hAnsi="Times New Roman" w:cs="Times New Roman"/>
                <w:sz w:val="24"/>
                <w:szCs w:val="24"/>
              </w:rPr>
              <w:t>Telefon:</w:t>
            </w:r>
          </w:p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58">
              <w:rPr>
                <w:rFonts w:ascii="Times New Roman" w:hAnsi="Times New Roman" w:cs="Times New Roman"/>
                <w:sz w:val="24"/>
                <w:szCs w:val="24"/>
              </w:rPr>
              <w:t>031321463</w:t>
            </w:r>
          </w:p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5" w:type="dxa"/>
          </w:tcPr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58">
              <w:rPr>
                <w:rFonts w:ascii="Times New Roman" w:hAnsi="Times New Roman" w:cs="Times New Roman"/>
                <w:sz w:val="24"/>
                <w:szCs w:val="24"/>
              </w:rPr>
              <w:t>Faks:</w:t>
            </w:r>
          </w:p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58">
              <w:rPr>
                <w:rFonts w:ascii="Times New Roman" w:hAnsi="Times New Roman" w:cs="Times New Roman"/>
                <w:sz w:val="24"/>
                <w:szCs w:val="24"/>
              </w:rPr>
              <w:t>031322090</w:t>
            </w:r>
          </w:p>
        </w:tc>
      </w:tr>
      <w:tr w:rsidR="00EB1292" w:rsidRPr="00C83766" w:rsidTr="002A6F2C">
        <w:trPr>
          <w:trHeight w:val="612"/>
        </w:trPr>
        <w:tc>
          <w:tcPr>
            <w:tcW w:w="4162" w:type="dxa"/>
            <w:tcBorders>
              <w:bottom w:val="double" w:sz="4" w:space="0" w:color="auto"/>
            </w:tcBorders>
          </w:tcPr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58">
              <w:rPr>
                <w:rFonts w:ascii="Times New Roman" w:hAnsi="Times New Roman" w:cs="Times New Roman"/>
                <w:sz w:val="24"/>
                <w:szCs w:val="24"/>
              </w:rPr>
              <w:t>E-mail adresa:</w:t>
            </w:r>
          </w:p>
          <w:p w:rsidR="00EB1292" w:rsidRDefault="00D87BD4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EB1292" w:rsidRPr="00703A61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svetlana.grubach@gmail.com</w:t>
              </w:r>
            </w:hyperlink>
          </w:p>
          <w:p w:rsidR="00EB1292" w:rsidRDefault="00D87BD4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EB1292" w:rsidRPr="00703A61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vik-vlatkovic@t-com.me</w:t>
              </w:r>
            </w:hyperlink>
          </w:p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5" w:type="dxa"/>
            <w:tcBorders>
              <w:bottom w:val="double" w:sz="4" w:space="0" w:color="auto"/>
            </w:tcBorders>
          </w:tcPr>
          <w:p w:rsidR="00EB1292" w:rsidRPr="001C3458" w:rsidRDefault="00EB1292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58">
              <w:rPr>
                <w:rFonts w:ascii="Times New Roman" w:hAnsi="Times New Roman" w:cs="Times New Roman"/>
                <w:sz w:val="24"/>
                <w:szCs w:val="24"/>
              </w:rPr>
              <w:t>Internet stranica (web):</w:t>
            </w:r>
          </w:p>
          <w:p w:rsidR="00EB1292" w:rsidRPr="001C3458" w:rsidRDefault="00D87BD4" w:rsidP="002A6F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EB1292" w:rsidRPr="001C345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www.vodovodhnovi.co.me</w:t>
              </w:r>
            </w:hyperlink>
          </w:p>
        </w:tc>
      </w:tr>
    </w:tbl>
    <w:p w:rsidR="00495AB0" w:rsidRPr="00C83766" w:rsidRDefault="00495AB0" w:rsidP="00495A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5AB0" w:rsidRPr="00C83766" w:rsidRDefault="00495AB0" w:rsidP="00495A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da-DK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da-DK"/>
        </w:rPr>
        <w:t>II  Predmet nabavke:</w:t>
      </w:r>
    </w:p>
    <w:p w:rsidR="00495AB0" w:rsidRPr="00C83766" w:rsidRDefault="00EB1292" w:rsidP="00495AB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sz w:val="24"/>
          <w:szCs w:val="24"/>
        </w:rPr>
        <w:t>x-</w:t>
      </w:r>
      <w:r w:rsidR="00495AB0" w:rsidRPr="00C83766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proofErr w:type="gramStart"/>
      <w:r w:rsidR="00495AB0" w:rsidRPr="00C83766">
        <w:rPr>
          <w:rFonts w:ascii="Times New Roman" w:hAnsi="Times New Roman" w:cs="Times New Roman"/>
          <w:sz w:val="24"/>
          <w:szCs w:val="24"/>
          <w:lang w:val="da-DK"/>
        </w:rPr>
        <w:t>robe</w:t>
      </w:r>
      <w:proofErr w:type="gramEnd"/>
    </w:p>
    <w:p w:rsidR="00495AB0" w:rsidRPr="00C83766" w:rsidRDefault="00EB1292" w:rsidP="00495AB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5AB0" w:rsidRPr="00C83766" w:rsidRDefault="00495AB0" w:rsidP="009B7C6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495AB0" w:rsidRPr="00C83766" w:rsidRDefault="00495AB0" w:rsidP="00495A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sv-SE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v-SE"/>
        </w:rPr>
        <w:t xml:space="preserve">III Opis predmeta nabavke: </w:t>
      </w:r>
    </w:p>
    <w:p w:rsidR="00495AB0" w:rsidRPr="00C83766" w:rsidRDefault="00495AB0" w:rsidP="00495AB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:rsidR="00495AB0" w:rsidRDefault="00EB1292" w:rsidP="00495A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Elektromaterijal po specifikaciji za potrebe naručioca.</w:t>
      </w:r>
    </w:p>
    <w:p w:rsidR="00642566" w:rsidRPr="00C83766" w:rsidRDefault="00BF22D8" w:rsidP="00495A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inherit" w:eastAsia="Times New Roman" w:hAnsi="inherit" w:cs="Times New Roman"/>
          <w:sz w:val="14"/>
          <w:szCs w:val="14"/>
        </w:rPr>
        <w:t xml:space="preserve"> </w:t>
      </w:r>
      <w:r w:rsidR="00642566" w:rsidRPr="00DB4076">
        <w:rPr>
          <w:rFonts w:ascii="inherit" w:eastAsia="Times New Roman" w:hAnsi="inherit" w:cs="Times New Roman"/>
          <w:sz w:val="14"/>
          <w:szCs w:val="14"/>
        </w:rPr>
        <w:t>31000000-6 Elektricni uredaji, aparati, oprema i potrošna roba</w:t>
      </w:r>
    </w:p>
    <w:p w:rsidR="00495AB0" w:rsidRPr="00C83766" w:rsidRDefault="00495AB0" w:rsidP="00495A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495AB0" w:rsidRPr="00C83766" w:rsidRDefault="00495AB0" w:rsidP="00495A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 P</w:t>
      </w:r>
      <w:r w:rsidRPr="00C83766"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  <w:t>rocijenjena vrijednost nabavke</w:t>
      </w:r>
      <w:r w:rsidRPr="00C837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95AB0" w:rsidRPr="00C83766" w:rsidRDefault="00495AB0" w:rsidP="00495A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95AB0" w:rsidRPr="00C83766" w:rsidRDefault="00495AB0" w:rsidP="00495A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3766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Procijenjena vrijednost nabavke sa uračunatim PDV-om </w:t>
      </w:r>
      <w:r w:rsidR="00EB1292">
        <w:rPr>
          <w:rFonts w:ascii="Times New Roman" w:hAnsi="Times New Roman" w:cs="Times New Roman"/>
          <w:color w:val="000000"/>
          <w:sz w:val="24"/>
          <w:szCs w:val="24"/>
          <w:lang w:val="pl-PL"/>
        </w:rPr>
        <w:t>:</w:t>
      </w:r>
      <w:r w:rsidR="003D0817">
        <w:rPr>
          <w:rFonts w:ascii="Times New Roman" w:hAnsi="Times New Roman" w:cs="Times New Roman"/>
          <w:color w:val="000000"/>
          <w:sz w:val="24"/>
          <w:szCs w:val="24"/>
          <w:lang w:val="pl-PL"/>
        </w:rPr>
        <w:t>85</w:t>
      </w:r>
      <w:r w:rsidR="00EB1292">
        <w:rPr>
          <w:rFonts w:ascii="Times New Roman" w:hAnsi="Times New Roman" w:cs="Times New Roman"/>
          <w:color w:val="000000"/>
          <w:sz w:val="24"/>
          <w:szCs w:val="24"/>
          <w:lang w:val="pl-PL"/>
        </w:rPr>
        <w:t>00</w:t>
      </w:r>
      <w:r w:rsidRPr="00C83766">
        <w:rPr>
          <w:rFonts w:ascii="Times New Roman" w:hAnsi="Times New Roman" w:cs="Times New Roman"/>
          <w:color w:val="000000"/>
          <w:sz w:val="24"/>
          <w:szCs w:val="24"/>
          <w:lang w:val="pl-PL"/>
        </w:rPr>
        <w:t>€;</w:t>
      </w:r>
    </w:p>
    <w:p w:rsidR="00495AB0" w:rsidRPr="00C83766" w:rsidRDefault="00495AB0" w:rsidP="00495A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B77DED" w:rsidRDefault="00495AB0" w:rsidP="00B7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v-SE"/>
        </w:rPr>
        <w:t xml:space="preserve">V  </w:t>
      </w:r>
      <w:r w:rsidRPr="00C83766">
        <w:rPr>
          <w:rFonts w:ascii="Times New Roman" w:hAnsi="Times New Roman" w:cs="Times New Roman"/>
          <w:b/>
          <w:sz w:val="24"/>
          <w:szCs w:val="24"/>
        </w:rPr>
        <w:t>Tehničke karakteristike ili specifikacije</w:t>
      </w:r>
      <w:bookmarkStart w:id="0" w:name="_Toc417218193"/>
      <w:bookmarkStart w:id="1" w:name="_Toc418844893"/>
      <w:bookmarkStart w:id="2" w:name="_Toc418845159"/>
    </w:p>
    <w:p w:rsidR="00B77DED" w:rsidRDefault="00B77DED" w:rsidP="00B7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292" w:rsidRPr="00B77DED" w:rsidRDefault="00200B70" w:rsidP="00B7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TE</w:t>
      </w:r>
      <w:r w:rsidR="00BF22D8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HNI</w:t>
      </w:r>
      <w:r w:rsidR="00B77DED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č</w:t>
      </w:r>
      <w:r w:rsidR="00B734A8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 xml:space="preserve">KE </w:t>
      </w:r>
      <w:r w:rsidR="00EB1292" w:rsidRPr="00EC2CCA">
        <w:rPr>
          <w:rFonts w:ascii="Cambria" w:eastAsia="Times New Roman" w:hAnsi="Cambria" w:cs="Times New Roman"/>
          <w:i/>
          <w:iCs/>
          <w:color w:val="000000"/>
          <w:sz w:val="24"/>
          <w:szCs w:val="24"/>
        </w:rPr>
        <w:t>KARAKTERISTIKE ILI SPECIFIKACIJE PREDMETA JAVNE NABAVKE, ODNOSNO PREDMJER RADOVA</w:t>
      </w:r>
      <w:bookmarkEnd w:id="0"/>
      <w:bookmarkEnd w:id="1"/>
      <w:bookmarkEnd w:id="2"/>
    </w:p>
    <w:tbl>
      <w:tblPr>
        <w:tblpPr w:leftFromText="180" w:rightFromText="180" w:vertAnchor="text" w:tblpY="1"/>
        <w:tblOverlap w:val="never"/>
        <w:tblW w:w="8948" w:type="dxa"/>
        <w:tblInd w:w="2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428"/>
        <w:gridCol w:w="3510"/>
        <w:gridCol w:w="3510"/>
        <w:gridCol w:w="720"/>
        <w:gridCol w:w="780"/>
      </w:tblGrid>
      <w:tr w:rsidR="00EB1292" w:rsidRPr="00EC2CCA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EB1292" w:rsidRPr="00EC2CCA" w:rsidRDefault="00EB1292" w:rsidP="002A6F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EC2CC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sr-Latn-CS"/>
              </w:rPr>
              <w:t>R.B.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92" w:rsidRPr="00EC2CCA" w:rsidRDefault="00EB1292" w:rsidP="002A6F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EC2CC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  <w:t xml:space="preserve">Opis predmeta nabavke, </w:t>
            </w:r>
          </w:p>
          <w:p w:rsidR="00EB1292" w:rsidRPr="00EC2CCA" w:rsidRDefault="00EB1292" w:rsidP="002A6F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EC2CC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  <w:t>odnosno dijela predmeta nabavke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92" w:rsidRPr="00EC2CCA" w:rsidRDefault="00EB1292" w:rsidP="002A6F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EC2CC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  <w:t>Bitne karakteristike predmeta nabavke u pogledu kvaliteta, performansi i/ili dimenzija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92" w:rsidRPr="00EC2CCA" w:rsidRDefault="00EB1292" w:rsidP="002A6F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EC2CC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  <w:t>Jedinica mjere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EB1292" w:rsidRPr="00EC2CCA" w:rsidRDefault="00EB1292" w:rsidP="002A6F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EC2CC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  <w:t xml:space="preserve">Količina 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Automatski osigurač 10 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</w:t>
            </w:r>
            <w:r w:rsidR="008F7AEC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Automatski osigurač 16 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</w:t>
            </w:r>
            <w:r w:rsidR="008F7AEC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Automatski osigurač 20 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</w:t>
            </w:r>
            <w:r w:rsidR="008F7AEC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4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Automatski osigurač 25 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</w:t>
            </w:r>
            <w:r w:rsidR="008F7AEC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Automatski osigurač 32A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</w:t>
            </w:r>
            <w:r w:rsidR="008F7AEC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6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Postolje NV osigurača 100 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</w:t>
            </w:r>
            <w:r w:rsidR="008F7AEC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15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7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NV osigurač 63 A (patron)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</w:t>
            </w:r>
            <w:r w:rsidR="008F7AEC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15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8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NV osigurač 100A (patron)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</w:t>
            </w:r>
            <w:r w:rsidR="008F7AEC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15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9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NV osigurač 250 A (patron)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</w:t>
            </w:r>
            <w:r w:rsidR="008F7AEC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15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NV osigurač 315 A (patron)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</w:t>
            </w:r>
            <w:r w:rsidR="008F7AEC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15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11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FID sklopka 40 /0,3 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</w:t>
            </w:r>
            <w:r w:rsidR="008F7AEC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12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Kabl PP-Y 5x6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</w:t>
            </w:r>
            <w:r w:rsidR="008F7AEC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13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Kabl PP-Y 5x4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</w:t>
            </w:r>
            <w:r w:rsidR="008F7AEC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14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Kabl PP-Y 5x2,5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</w:t>
            </w:r>
            <w:r w:rsidR="008F7AEC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15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Kabl PP-Y 3x2,5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</w:t>
            </w:r>
            <w:r w:rsidR="008F7AEC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200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16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Kabl PP-Y 3x1,5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</w:t>
            </w:r>
            <w:r w:rsidR="008F7AEC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200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17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Kabl PPL 5x2,5 mm² (licnasti)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</w:t>
            </w:r>
            <w:r w:rsidR="008F7AEC">
              <w:rPr>
                <w:rFonts w:ascii="Arial" w:hAnsi="Arial" w:cs="Arial"/>
                <w:i/>
                <w:iCs/>
              </w:rPr>
              <w:t>--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18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3D081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Telekomunikacioni kabl JH (St)H </w:t>
            </w:r>
            <w:r w:rsidRPr="003D081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lastRenderedPageBreak/>
              <w:t>2x2x0,8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lastRenderedPageBreak/>
              <w:t> </w:t>
            </w:r>
            <w:r w:rsidR="008F7AEC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200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lastRenderedPageBreak/>
              <w:t>19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3D081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Kabl za zavarivanje GN 25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</w:t>
            </w:r>
            <w:r w:rsidR="008F7AEC">
              <w:rPr>
                <w:rFonts w:ascii="Arial" w:hAnsi="Arial" w:cs="Arial"/>
                <w:i/>
                <w:iCs/>
              </w:rPr>
              <w:t>--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20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Pr="003D0817" w:rsidRDefault="008F7AEC" w:rsidP="008F7AEC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3D081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Kablovske stopice (na gnječenje) 16 mm²  (16-6)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21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Pr="003D0817" w:rsidRDefault="008F7AEC" w:rsidP="008F7AEC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3D081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Kablovske stopice (na gnječenje) 16 mm²  (16-8)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22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Pr="003D0817" w:rsidRDefault="008F7AEC" w:rsidP="008F7AEC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3D081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Kablovske stopice (na gnječenje) 25 mm²  (25-8)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23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Pr="003D0817" w:rsidRDefault="008F7AEC" w:rsidP="008F7AEC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3D081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Kablovske stopice (na gnječenje) 25 mm²  (25-10)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24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Pr="003D0817" w:rsidRDefault="008F7AEC" w:rsidP="008F7AEC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3D081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Kablovske stopice (na gnječenje) 35 mm²  (35-10)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25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P/F provodnik 1,5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26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P/F provodnik 2,5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27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P/F provodnik 4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28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P/F provodnik 6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29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P/F provodnik 10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30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P/F provodnik 25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31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Traka  FeZn 25x4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kg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32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Ukrsni komad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33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PVC traka upozorenja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kg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34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Gal štitnik (PVC)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35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Redne stezaljke 2,5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36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Redne stezaljke 4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37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Redne stezaljke 6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38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Redne stezaljke 10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39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VS stezaljke 16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40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VS stezaljke 25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lastRenderedPageBreak/>
              <w:t>41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VS stezaljke 35 mm²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42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Monofazna utičnica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43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Trofazna utičnica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44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OG monofazna utičnica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45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OG razvodna kutija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46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Monofazni utikač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47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Trofazni utikač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48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PVC izolir traka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49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Termoskupljajući bužir </w:t>
            </w:r>
            <w:r>
              <w:rPr>
                <w:rFonts w:ascii="Calibri" w:hAnsi="Calibri" w:cs="Arial"/>
                <w:i/>
                <w:iCs/>
              </w:rPr>
              <w:t>Ø</w:t>
            </w:r>
            <w:r>
              <w:rPr>
                <w:rFonts w:ascii="Arial" w:hAnsi="Arial" w:cs="Arial"/>
                <w:i/>
                <w:iCs/>
              </w:rPr>
              <w:t>10 mm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50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Sijalice E-27 100 W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51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Sijalice E-27 75 W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100</w:t>
            </w:r>
          </w:p>
        </w:tc>
      </w:tr>
      <w:tr w:rsidR="008F7AEC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52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Sijalice E-27 60 W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8F7AEC" w:rsidRDefault="008F7AEC" w:rsidP="008F7AEC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200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53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LED sijalice E-27,  snage do 8 W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Minimalni svjetlosni fluks 800lm, životni vijek min. 15000 časova rada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54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LED sijalice E-27,  snage do 10 W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Minimalni svjetlosni fluks 1050lm, životni vijek min. 15000 časova rada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55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Fluorescentna sijalica (cijev) 58 W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Minimalni svjetlosni fluks 5000lm, životni vijek min. 20000 časova rada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60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56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Fluorescentna sijalica (cijev) 36 W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Minimalni svjetlosni fluks 3250lm, životni vijek min. 20000 časova rada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57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Fluorescentna sijalica (cijev) 18 W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Minimalni svjetlosni fluks 1300lm, životni vijek min. 20000 časova rada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58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Starter S-10  4-65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59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LED svjetiljka dužine 0,6m, snage do 21 W, IP65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Minimalni svjetlosni fluks 2100lm, životni vijek min. 50000 časova rada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60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LED svjetiljka dužine 1,2m, snage do 37 W, IP65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Minimalni svjetlosni fluks 3900lm, životni vijek min. 50000 časova rada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61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LED svjetiljka dužine 1,5m, snage do 55 W, IP65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Minimalni svjetlosni fluks 6400lm, životni vijek min. 50000 časova rada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62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Brodska svjetiljka E-27, 100 W, IP54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lastRenderedPageBreak/>
              <w:t>63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Reflektor LED 50W/4000 K, IP65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Minimalni svjetlosni fluks 5500lm, životni vijek min. 30000 časova rada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</w:tr>
      <w:tr w:rsidR="003D0817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64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0817" w:rsidRPr="003D0817" w:rsidRDefault="003D0817">
            <w:pPr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Svjetiljka za vanjsku rasvjetu LED 110W/4000 K, IP66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Pr="003D0817" w:rsidRDefault="003D0817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Svjetiljka treba je pogodna za ugradnju na postojeću liru-držač Ø 60mm, sa mogućnošću promjene ugla. Optički blok treba da bude opremljen LED modulima sa visoko-efikasnim diodama temperature boje 4000K. Stepen zaštite IP 66 i to za kompletnu svjetiljku (za optički blok i dio sa predspojnim uređajem).  Trajnost LED izvora minimum 80.000 radnih časova. Instalisana snaga svjetiljke je 110W, </w:t>
            </w:r>
            <w:proofErr w:type="gramStart"/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a</w:t>
            </w:r>
            <w:proofErr w:type="gramEnd"/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IZLAZNI fluks je minimum 10.000 lumena (na Tј=25°C). Svjetiljka mora biti opremljena prenaponskom zaštitom i opremljena dodatnim uređajem za odvođenje prenapona (SPD) na samom priključku. Svjetiljka </w:t>
            </w:r>
            <w:proofErr w:type="gramStart"/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>treba  da</w:t>
            </w:r>
            <w:proofErr w:type="gramEnd"/>
            <w:r w:rsidRPr="003D0817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bude opremljena LED drajverom koji ima funkciju podešavanja radne struje (snage, fluksa) kako bi bio kompatibilan sa sistemom dalјinskog upravlјanja i kontrole javne rasvjete u budućnosti.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0817" w:rsidRDefault="008F7AEC" w:rsidP="008F7AEC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 K</w:t>
            </w:r>
            <w:r w:rsidR="003D0817">
              <w:rPr>
                <w:rFonts w:ascii="Arial" w:hAnsi="Arial" w:cs="Arial"/>
                <w:i/>
                <w:iCs/>
              </w:rPr>
              <w:t>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D0817" w:rsidRDefault="003D0817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65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Produžni kabl 5 m, 5 utičnica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4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66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Obični prekidač 10A - 250 V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67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Serijski prekidač 10A - 250 V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68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Naizmjenični prekidač 10A - 250 V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69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OG - obični prekidač 10A - 250 V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20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70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OG - serijski prekidač 10A - 250 V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71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PVC kanalice 16x15x2000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30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72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PVC kanalice 30x20x2000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30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73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PVC kanalice 60x40x2000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74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PVC kanalice 60x60x2000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75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Fleksibilno crijevo Ø 50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50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76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Fleksibilno crijevo Ø 32/26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50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77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Fleksibilno crijevo Ø 25/18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50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lastRenderedPageBreak/>
              <w:t>78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Fleksibilno crijevo Ø 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50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79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KPK 63 A (kabl. priključna kutija)-PVC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80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Nazidna tabla za 24 osigurača - PVC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2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81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Kontaktor 220/380 V, 50Hz,  16 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82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Kontaktor 220/380 V, 50Hz,  25 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10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83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Kontaktor 220/380 V, 50Hz,  40 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84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Kontaktor 220/380 V, 50Hz,  63 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85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Bimetalni rele 10-16 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86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Bimetalni rele 16-25 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87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Bimetalni rele 22-32 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88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DM sklopka 16 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89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Detektor asimetrije faza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3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90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Plovni prekidač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</w:tr>
      <w:tr w:rsidR="00652FD5" w:rsidRPr="00200B70" w:rsidTr="008F7AEC">
        <w:trPr>
          <w:trHeight w:val="427"/>
        </w:trPr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91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Rele za zaštitu pumpi od rada na suvo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 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kom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652FD5" w:rsidRDefault="00652FD5" w:rsidP="00652FD5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5</w:t>
            </w:r>
          </w:p>
        </w:tc>
      </w:tr>
    </w:tbl>
    <w:p w:rsidR="00EB1292" w:rsidRDefault="00EB1292" w:rsidP="00EB129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Ukupno :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stavke od 1-9</w:t>
      </w:r>
      <w:r w:rsidR="00FE55EE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</w:p>
    <w:p w:rsidR="00EB1292" w:rsidRDefault="00EB1292" w:rsidP="00EB129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071DD" w:rsidRPr="00BF22D8" w:rsidRDefault="00A071DD" w:rsidP="00BF22D8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Cs/>
        </w:rPr>
      </w:pPr>
      <w:r w:rsidRPr="00BF22D8">
        <w:rPr>
          <w:rFonts w:ascii="Times New Roman" w:eastAsia="Times New Roman" w:hAnsi="Times New Roman" w:cs="Times New Roman"/>
          <w:b/>
          <w:iCs/>
        </w:rPr>
        <w:t xml:space="preserve">Potrebno je da sastavni dio </w:t>
      </w:r>
      <w:proofErr w:type="gramStart"/>
      <w:r w:rsidRPr="00BF22D8">
        <w:rPr>
          <w:rFonts w:ascii="Times New Roman" w:eastAsia="Times New Roman" w:hAnsi="Times New Roman" w:cs="Times New Roman"/>
          <w:b/>
          <w:iCs/>
        </w:rPr>
        <w:t>ponude  bude</w:t>
      </w:r>
      <w:proofErr w:type="gramEnd"/>
      <w:r w:rsidRPr="00BF22D8">
        <w:rPr>
          <w:rFonts w:ascii="Times New Roman" w:eastAsia="Times New Roman" w:hAnsi="Times New Roman" w:cs="Times New Roman"/>
          <w:b/>
          <w:iCs/>
        </w:rPr>
        <w:t xml:space="preserve"> kompletna tehnička dokumentacija za proizvode koji imaju navedene bitne karakteristike, iz koje se može vidjeti da je nuđeni proizvod istih ili boljih karakteristika od zahtijevanog.</w:t>
      </w:r>
    </w:p>
    <w:p w:rsidR="00A071DD" w:rsidRPr="00BF22D8" w:rsidRDefault="00A071DD" w:rsidP="00BF22D8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Cs/>
        </w:rPr>
      </w:pPr>
      <w:r w:rsidRPr="00BF22D8">
        <w:rPr>
          <w:rFonts w:ascii="Times New Roman" w:eastAsia="Times New Roman" w:hAnsi="Times New Roman" w:cs="Times New Roman"/>
          <w:b/>
          <w:iCs/>
        </w:rPr>
        <w:t>Takođe, potrebno je</w:t>
      </w:r>
      <w:r w:rsidR="00BF22D8">
        <w:rPr>
          <w:rFonts w:ascii="Times New Roman" w:eastAsia="Times New Roman" w:hAnsi="Times New Roman" w:cs="Times New Roman"/>
          <w:b/>
          <w:iCs/>
        </w:rPr>
        <w:t xml:space="preserve"> u </w:t>
      </w:r>
      <w:proofErr w:type="gramStart"/>
      <w:r w:rsidR="00BF22D8">
        <w:rPr>
          <w:rFonts w:ascii="Times New Roman" w:eastAsia="Times New Roman" w:hAnsi="Times New Roman" w:cs="Times New Roman"/>
          <w:b/>
          <w:iCs/>
        </w:rPr>
        <w:t xml:space="preserve">ponudi </w:t>
      </w:r>
      <w:r w:rsidRPr="00BF22D8">
        <w:rPr>
          <w:rFonts w:ascii="Times New Roman" w:eastAsia="Times New Roman" w:hAnsi="Times New Roman" w:cs="Times New Roman"/>
          <w:b/>
          <w:iCs/>
        </w:rPr>
        <w:t xml:space="preserve"> dostaviti</w:t>
      </w:r>
      <w:proofErr w:type="gramEnd"/>
      <w:r w:rsidRPr="00BF22D8">
        <w:rPr>
          <w:rFonts w:ascii="Times New Roman" w:eastAsia="Times New Roman" w:hAnsi="Times New Roman" w:cs="Times New Roman"/>
          <w:b/>
          <w:iCs/>
        </w:rPr>
        <w:t xml:space="preserve"> i deklaraciju o usaglašenosti</w:t>
      </w:r>
      <w:r w:rsidR="00BF22D8">
        <w:rPr>
          <w:rFonts w:ascii="Times New Roman" w:eastAsia="Times New Roman" w:hAnsi="Times New Roman" w:cs="Times New Roman"/>
          <w:b/>
          <w:iCs/>
        </w:rPr>
        <w:t xml:space="preserve">, </w:t>
      </w:r>
      <w:r w:rsidRPr="00BF22D8">
        <w:rPr>
          <w:rFonts w:ascii="Times New Roman" w:eastAsia="Times New Roman" w:hAnsi="Times New Roman" w:cs="Times New Roman"/>
          <w:b/>
          <w:iCs/>
        </w:rPr>
        <w:t xml:space="preserve"> </w:t>
      </w:r>
      <w:r w:rsidR="00BF22D8">
        <w:rPr>
          <w:rFonts w:ascii="Times New Roman" w:eastAsia="Times New Roman" w:hAnsi="Times New Roman" w:cs="Times New Roman"/>
          <w:b/>
          <w:iCs/>
        </w:rPr>
        <w:t xml:space="preserve">svih </w:t>
      </w:r>
      <w:r w:rsidRPr="00BF22D8">
        <w:rPr>
          <w:rFonts w:ascii="Times New Roman" w:eastAsia="Times New Roman" w:hAnsi="Times New Roman" w:cs="Times New Roman"/>
          <w:b/>
          <w:iCs/>
        </w:rPr>
        <w:t>proizvoda</w:t>
      </w:r>
      <w:r w:rsidR="00BF22D8">
        <w:rPr>
          <w:rFonts w:ascii="Times New Roman" w:eastAsia="Times New Roman" w:hAnsi="Times New Roman" w:cs="Times New Roman"/>
          <w:b/>
          <w:iCs/>
        </w:rPr>
        <w:t xml:space="preserve">  koji su navedeni u predmetnoj tehničkoj specifikaciji, </w:t>
      </w:r>
      <w:r w:rsidRPr="00BF22D8">
        <w:rPr>
          <w:rFonts w:ascii="Times New Roman" w:eastAsia="Times New Roman" w:hAnsi="Times New Roman" w:cs="Times New Roman"/>
          <w:b/>
          <w:iCs/>
        </w:rPr>
        <w:t xml:space="preserve"> sa direktivama EU.</w:t>
      </w:r>
    </w:p>
    <w:p w:rsidR="003629CB" w:rsidRPr="00C83766" w:rsidRDefault="003629CB" w:rsidP="00495A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495AB0" w:rsidRPr="00C83766" w:rsidRDefault="00495AB0" w:rsidP="00495A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>VI Način plaćanja</w:t>
      </w:r>
    </w:p>
    <w:p w:rsidR="00495AB0" w:rsidRPr="00C83766" w:rsidRDefault="00495AB0" w:rsidP="00495A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B734A8" w:rsidRPr="00FA5882" w:rsidRDefault="00EB1292" w:rsidP="00495A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Calibri" w:hAnsi="Times New Roman" w:cs="Times New Roman"/>
          <w:color w:val="000000"/>
          <w:sz w:val="18"/>
          <w:szCs w:val="18"/>
        </w:rPr>
      </w:pPr>
      <w:r w:rsidRPr="00FA5882">
        <w:rPr>
          <w:rFonts w:ascii="Times New Roman" w:hAnsi="Times New Roman" w:cs="Times New Roman"/>
          <w:sz w:val="18"/>
          <w:szCs w:val="18"/>
          <w:lang w:val="sv-SE"/>
        </w:rPr>
        <w:t xml:space="preserve">Na žiro račun dobavljača, </w:t>
      </w:r>
      <w:r w:rsidR="00CC4F0D" w:rsidRPr="00FA5882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30 dana od dana ispostavljanja računa za primljenu  robu    </w:t>
      </w:r>
      <w:r w:rsidR="00CC4F0D" w:rsidRPr="00FA5882">
        <w:rPr>
          <w:rFonts w:ascii="Times New Roman" w:eastAsia="Calibri" w:hAnsi="Times New Roman" w:cs="Times New Roman"/>
          <w:b/>
          <w:color w:val="000000"/>
          <w:sz w:val="18"/>
          <w:szCs w:val="18"/>
        </w:rPr>
        <w:t xml:space="preserve">    </w:t>
      </w:r>
      <w:r w:rsidR="00CC4F0D" w:rsidRPr="00FA5882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   </w:t>
      </w:r>
    </w:p>
    <w:p w:rsidR="00495AB0" w:rsidRPr="00FA5882" w:rsidRDefault="00CC4F0D" w:rsidP="00495A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18"/>
          <w:szCs w:val="18"/>
          <w:lang w:val="sv-SE"/>
        </w:rPr>
      </w:pPr>
      <w:r w:rsidRPr="00FA5882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         </w:t>
      </w:r>
      <w:r w:rsidRPr="00FA5882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</w:t>
      </w:r>
    </w:p>
    <w:p w:rsidR="00495AB0" w:rsidRPr="00FA5882" w:rsidRDefault="00495AB0" w:rsidP="00495A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sr-Latn-CS"/>
        </w:rPr>
      </w:pPr>
      <w:r w:rsidRPr="00FA5882">
        <w:rPr>
          <w:rFonts w:ascii="Times New Roman" w:hAnsi="Times New Roman" w:cs="Times New Roman"/>
          <w:b/>
          <w:sz w:val="18"/>
          <w:szCs w:val="18"/>
          <w:lang w:val="sr-Latn-CS"/>
        </w:rPr>
        <w:t>VII Rok isporuke robe, izvođenja radova, odnosno pružanja usluge:</w:t>
      </w:r>
    </w:p>
    <w:p w:rsidR="00495AB0" w:rsidRPr="00FA5882" w:rsidRDefault="00495AB0" w:rsidP="00495AB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sr-Latn-CS"/>
        </w:rPr>
      </w:pPr>
    </w:p>
    <w:p w:rsidR="008D7594" w:rsidRPr="00FA5882" w:rsidRDefault="008D7594" w:rsidP="008D759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val="sr-Latn-CS"/>
        </w:rPr>
      </w:pPr>
      <w:r w:rsidRPr="00FA5882">
        <w:rPr>
          <w:rFonts w:ascii="Times New Roman" w:eastAsia="Calibri" w:hAnsi="Times New Roman" w:cs="Times New Roman"/>
          <w:color w:val="000000"/>
          <w:sz w:val="18"/>
          <w:szCs w:val="18"/>
          <w:lang w:val="sr-Latn-CS"/>
        </w:rPr>
        <w:t>Rok izvršenja ugovora je  godina dana od dana zaključivanja ugovora.</w:t>
      </w:r>
    </w:p>
    <w:p w:rsidR="008D7594" w:rsidRPr="00FA5882" w:rsidRDefault="008D7594" w:rsidP="008D759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val="sr-Latn-CS"/>
        </w:rPr>
      </w:pPr>
      <w:r w:rsidRPr="00FA5882">
        <w:rPr>
          <w:rFonts w:ascii="Times New Roman" w:eastAsia="Calibri" w:hAnsi="Times New Roman" w:cs="Times New Roman"/>
          <w:color w:val="000000"/>
          <w:sz w:val="18"/>
          <w:szCs w:val="18"/>
          <w:lang w:val="sr-Latn-CS"/>
        </w:rPr>
        <w:t xml:space="preserve">Rok isporuke sukcesivne, je </w:t>
      </w:r>
      <w:r w:rsidRPr="00FA5882">
        <w:rPr>
          <w:rFonts w:ascii="Times New Roman" w:eastAsia="Calibri" w:hAnsi="Times New Roman" w:cs="Times New Roman"/>
          <w:b/>
          <w:color w:val="000000"/>
          <w:sz w:val="18"/>
          <w:szCs w:val="18"/>
          <w:lang w:val="sr-Latn-CS"/>
        </w:rPr>
        <w:t>1 kalendarski dan</w:t>
      </w:r>
      <w:r w:rsidRPr="00FA5882">
        <w:rPr>
          <w:rFonts w:ascii="Times New Roman" w:eastAsia="Calibri" w:hAnsi="Times New Roman" w:cs="Times New Roman"/>
          <w:color w:val="000000"/>
          <w:sz w:val="18"/>
          <w:szCs w:val="18"/>
          <w:lang w:val="sr-Latn-CS"/>
        </w:rPr>
        <w:t xml:space="preserve"> od dana prijema  pismene narudžbe od strane naručioca</w:t>
      </w:r>
    </w:p>
    <w:p w:rsidR="008D7594" w:rsidRPr="00FA5882" w:rsidRDefault="008D7594" w:rsidP="008D759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val="pl-PL"/>
        </w:rPr>
      </w:pPr>
      <w:r w:rsidRPr="00FA5882">
        <w:rPr>
          <w:rFonts w:ascii="Times New Roman" w:eastAsia="Calibri" w:hAnsi="Times New Roman" w:cs="Times New Roman"/>
          <w:color w:val="000000"/>
          <w:sz w:val="18"/>
          <w:szCs w:val="18"/>
          <w:lang w:val="pl-PL"/>
        </w:rPr>
        <w:t xml:space="preserve">       c) Mjesto izvršenja ugovora je </w:t>
      </w:r>
      <w:r w:rsidRPr="00FA5882">
        <w:rPr>
          <w:rFonts w:ascii="Times New Roman" w:eastAsia="Calibri" w:hAnsi="Times New Roman" w:cs="Times New Roman"/>
          <w:b/>
          <w:color w:val="000000"/>
          <w:sz w:val="18"/>
          <w:szCs w:val="18"/>
          <w:lang w:val="pl-PL"/>
        </w:rPr>
        <w:t>fco naručilac</w:t>
      </w:r>
      <w:r w:rsidRPr="00FA5882">
        <w:rPr>
          <w:rFonts w:ascii="Times New Roman" w:eastAsia="Calibri" w:hAnsi="Times New Roman" w:cs="Times New Roman"/>
          <w:color w:val="000000"/>
          <w:sz w:val="18"/>
          <w:szCs w:val="18"/>
          <w:lang w:val="pl-PL"/>
        </w:rPr>
        <w:t>, magazin , Zelenika ,Herceg Novi.</w:t>
      </w:r>
    </w:p>
    <w:p w:rsidR="00495AB0" w:rsidRPr="00FA5882" w:rsidRDefault="00495AB0" w:rsidP="00495AB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sv-SE"/>
        </w:rPr>
      </w:pPr>
    </w:p>
    <w:p w:rsidR="00012C95" w:rsidRDefault="00495AB0" w:rsidP="00012C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pl-PL"/>
        </w:rPr>
      </w:pPr>
      <w:r w:rsidRPr="00FA5882">
        <w:rPr>
          <w:rFonts w:ascii="Times New Roman" w:hAnsi="Times New Roman" w:cs="Times New Roman"/>
          <w:b/>
          <w:sz w:val="18"/>
          <w:szCs w:val="18"/>
          <w:lang w:val="pl-PL"/>
        </w:rPr>
        <w:t>VIII Kriterijum za izbor najpovoljnije ponude:</w:t>
      </w:r>
    </w:p>
    <w:p w:rsidR="00495AB0" w:rsidRDefault="00EB1FB8" w:rsidP="00495A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68944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68944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AB0" w:rsidRDefault="00495AB0" w:rsidP="00495AB0">
      <w:pPr>
        <w:tabs>
          <w:tab w:val="center" w:leader="underscore" w:pos="5387"/>
          <w:tab w:val="left" w:pos="5954"/>
          <w:tab w:val="right" w:pos="9639"/>
        </w:tabs>
        <w:spacing w:after="0" w:line="240" w:lineRule="auto"/>
        <w:rPr>
          <w:rFonts w:ascii="Times New Roman" w:eastAsia="PMingLiU" w:hAnsi="Times New Roman" w:cs="Times New Roman"/>
          <w:color w:val="000000"/>
          <w:sz w:val="24"/>
          <w:szCs w:val="24"/>
          <w:lang w:val="pl-PL" w:eastAsia="zh-TW"/>
        </w:rPr>
      </w:pPr>
    </w:p>
    <w:p w:rsidR="00DE6132" w:rsidRDefault="00DE6132"/>
    <w:p w:rsidR="00C45685" w:rsidRDefault="00C45685"/>
    <w:p w:rsidR="00C45685" w:rsidRDefault="00C45685"/>
    <w:p w:rsidR="00C45685" w:rsidRDefault="00C45685"/>
    <w:p w:rsidR="00C45685" w:rsidRDefault="00C45685"/>
    <w:p w:rsidR="00C45685" w:rsidRDefault="00FA4E5C">
      <w:r>
        <w:t xml:space="preserve">  </w:t>
      </w:r>
    </w:p>
    <w:sectPr w:rsidR="00C45685" w:rsidSect="00DE6132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2D8" w:rsidRDefault="00BF22D8" w:rsidP="00667114">
      <w:pPr>
        <w:spacing w:after="0" w:line="240" w:lineRule="auto"/>
      </w:pPr>
      <w:r>
        <w:separator/>
      </w:r>
    </w:p>
  </w:endnote>
  <w:endnote w:type="continuationSeparator" w:id="0">
    <w:p w:rsidR="00BF22D8" w:rsidRDefault="00BF22D8" w:rsidP="00667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101643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BF22D8" w:rsidRDefault="00BF22D8">
            <w:pPr>
              <w:pStyle w:val="Footer"/>
            </w:pPr>
            <w:proofErr w:type="gramStart"/>
            <w:r>
              <w:t>strana</w:t>
            </w:r>
            <w:proofErr w:type="gramEnd"/>
            <w:r>
              <w:t xml:space="preserve"> </w:t>
            </w:r>
            <w:r w:rsidR="00D87BD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D87BD4">
              <w:rPr>
                <w:b/>
                <w:sz w:val="24"/>
                <w:szCs w:val="24"/>
              </w:rPr>
              <w:fldChar w:fldCharType="separate"/>
            </w:r>
            <w:r w:rsidR="00EB1FB8">
              <w:rPr>
                <w:b/>
                <w:noProof/>
              </w:rPr>
              <w:t>9</w:t>
            </w:r>
            <w:r w:rsidR="00D87BD4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D87BD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D87BD4">
              <w:rPr>
                <w:b/>
                <w:sz w:val="24"/>
                <w:szCs w:val="24"/>
              </w:rPr>
              <w:fldChar w:fldCharType="separate"/>
            </w:r>
            <w:r w:rsidR="00EB1FB8">
              <w:rPr>
                <w:b/>
                <w:noProof/>
              </w:rPr>
              <w:t>9</w:t>
            </w:r>
            <w:r w:rsidR="00D87BD4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F22D8" w:rsidRDefault="00BF22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2D8" w:rsidRDefault="00BF22D8" w:rsidP="00667114">
      <w:pPr>
        <w:spacing w:after="0" w:line="240" w:lineRule="auto"/>
      </w:pPr>
      <w:r>
        <w:separator/>
      </w:r>
    </w:p>
  </w:footnote>
  <w:footnote w:type="continuationSeparator" w:id="0">
    <w:p w:rsidR="00BF22D8" w:rsidRDefault="00BF22D8" w:rsidP="006671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16DC0"/>
    <w:multiLevelType w:val="hybridMultilevel"/>
    <w:tmpl w:val="9CCCD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03E86"/>
    <w:multiLevelType w:val="hybridMultilevel"/>
    <w:tmpl w:val="78ACE40A"/>
    <w:lvl w:ilvl="0" w:tplc="4768EBE0">
      <w:numFmt w:val="bullet"/>
      <w:lvlText w:val="-"/>
      <w:lvlJc w:val="left"/>
      <w:pPr>
        <w:ind w:left="540" w:hanging="360"/>
      </w:pPr>
      <w:rPr>
        <w:rFonts w:ascii="Times New Roman" w:eastAsia="PMingLiU" w:hAnsi="Times New Roman" w:cs="Times New Roman" w:hint="default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EE41D0"/>
    <w:multiLevelType w:val="hybridMultilevel"/>
    <w:tmpl w:val="2BC0B084"/>
    <w:lvl w:ilvl="0" w:tplc="081A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F0549F"/>
    <w:multiLevelType w:val="hybridMultilevel"/>
    <w:tmpl w:val="93AEFC58"/>
    <w:lvl w:ilvl="0" w:tplc="F906EEE6">
      <w:start w:val="10"/>
      <w:numFmt w:val="bullet"/>
      <w:lvlText w:val="-"/>
      <w:lvlJc w:val="left"/>
      <w:pPr>
        <w:ind w:left="81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3061D9"/>
    <w:multiLevelType w:val="hybridMultilevel"/>
    <w:tmpl w:val="C436F292"/>
    <w:lvl w:ilvl="0" w:tplc="99AC02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413B96"/>
    <w:multiLevelType w:val="hybridMultilevel"/>
    <w:tmpl w:val="048A5A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5AB0"/>
    <w:rsid w:val="00012477"/>
    <w:rsid w:val="00012C95"/>
    <w:rsid w:val="00033C8F"/>
    <w:rsid w:val="000412A2"/>
    <w:rsid w:val="00054B7D"/>
    <w:rsid w:val="00066307"/>
    <w:rsid w:val="00101F39"/>
    <w:rsid w:val="00176445"/>
    <w:rsid w:val="00183E7E"/>
    <w:rsid w:val="001C2DAE"/>
    <w:rsid w:val="00200B70"/>
    <w:rsid w:val="00244806"/>
    <w:rsid w:val="002A6F2C"/>
    <w:rsid w:val="002C0854"/>
    <w:rsid w:val="00300CB6"/>
    <w:rsid w:val="00310914"/>
    <w:rsid w:val="00322EC1"/>
    <w:rsid w:val="003629CB"/>
    <w:rsid w:val="003D0817"/>
    <w:rsid w:val="00410D3B"/>
    <w:rsid w:val="00416BBC"/>
    <w:rsid w:val="00471C40"/>
    <w:rsid w:val="00495AB0"/>
    <w:rsid w:val="004B5C3B"/>
    <w:rsid w:val="00521FCE"/>
    <w:rsid w:val="00555764"/>
    <w:rsid w:val="005B65C3"/>
    <w:rsid w:val="005F3FB0"/>
    <w:rsid w:val="0060578C"/>
    <w:rsid w:val="00606297"/>
    <w:rsid w:val="0061638A"/>
    <w:rsid w:val="00624283"/>
    <w:rsid w:val="00642566"/>
    <w:rsid w:val="00652FD5"/>
    <w:rsid w:val="00667114"/>
    <w:rsid w:val="006D7D5D"/>
    <w:rsid w:val="00762BA5"/>
    <w:rsid w:val="00777128"/>
    <w:rsid w:val="007A14E0"/>
    <w:rsid w:val="007F05F5"/>
    <w:rsid w:val="007F13A9"/>
    <w:rsid w:val="0082431D"/>
    <w:rsid w:val="00832A12"/>
    <w:rsid w:val="008357AB"/>
    <w:rsid w:val="008659BD"/>
    <w:rsid w:val="008766D7"/>
    <w:rsid w:val="0088441B"/>
    <w:rsid w:val="00895277"/>
    <w:rsid w:val="008A5497"/>
    <w:rsid w:val="008B4768"/>
    <w:rsid w:val="008D58A2"/>
    <w:rsid w:val="008D7594"/>
    <w:rsid w:val="008E1CD2"/>
    <w:rsid w:val="008F24D8"/>
    <w:rsid w:val="008F7AEC"/>
    <w:rsid w:val="009201E2"/>
    <w:rsid w:val="009871B0"/>
    <w:rsid w:val="009B7C64"/>
    <w:rsid w:val="009D04F7"/>
    <w:rsid w:val="00A071DD"/>
    <w:rsid w:val="00AC4F7B"/>
    <w:rsid w:val="00AE7BE1"/>
    <w:rsid w:val="00B15B32"/>
    <w:rsid w:val="00B734A8"/>
    <w:rsid w:val="00B743F0"/>
    <w:rsid w:val="00B77DED"/>
    <w:rsid w:val="00B8541C"/>
    <w:rsid w:val="00BF22D8"/>
    <w:rsid w:val="00C45685"/>
    <w:rsid w:val="00C5366D"/>
    <w:rsid w:val="00C70B19"/>
    <w:rsid w:val="00C740CC"/>
    <w:rsid w:val="00C849EB"/>
    <w:rsid w:val="00C901F1"/>
    <w:rsid w:val="00CB417F"/>
    <w:rsid w:val="00CB4465"/>
    <w:rsid w:val="00CC4F0D"/>
    <w:rsid w:val="00CD1361"/>
    <w:rsid w:val="00D30713"/>
    <w:rsid w:val="00D761E4"/>
    <w:rsid w:val="00D87BD4"/>
    <w:rsid w:val="00DB29BB"/>
    <w:rsid w:val="00DE1970"/>
    <w:rsid w:val="00DE6132"/>
    <w:rsid w:val="00E067D2"/>
    <w:rsid w:val="00E92337"/>
    <w:rsid w:val="00EA7D47"/>
    <w:rsid w:val="00EB1292"/>
    <w:rsid w:val="00EB1FB8"/>
    <w:rsid w:val="00EF3E58"/>
    <w:rsid w:val="00F0549E"/>
    <w:rsid w:val="00F46F9F"/>
    <w:rsid w:val="00FA4E5C"/>
    <w:rsid w:val="00FA5882"/>
    <w:rsid w:val="00FA6730"/>
    <w:rsid w:val="00FB76A4"/>
    <w:rsid w:val="00FC4BA0"/>
    <w:rsid w:val="00FE55EE"/>
    <w:rsid w:val="00FF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AB0"/>
  </w:style>
  <w:style w:type="paragraph" w:styleId="Heading1">
    <w:name w:val="heading 1"/>
    <w:basedOn w:val="Normal"/>
    <w:next w:val="Normal"/>
    <w:link w:val="Heading1Char"/>
    <w:uiPriority w:val="9"/>
    <w:qFormat/>
    <w:rsid w:val="00EB12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5685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5A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495A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99"/>
    <w:qFormat/>
    <w:rsid w:val="00495AB0"/>
    <w:pPr>
      <w:spacing w:after="0" w:line="240" w:lineRule="auto"/>
      <w:jc w:val="center"/>
    </w:pPr>
    <w:rPr>
      <w:rFonts w:ascii="Times New Roman" w:eastAsia="PMingLiU" w:hAnsi="Times New Roman" w:cs="Times New Roman"/>
      <w:sz w:val="24"/>
      <w:szCs w:val="20"/>
      <w:lang w:val="fr-CA"/>
    </w:rPr>
  </w:style>
  <w:style w:type="character" w:styleId="Hyperlink">
    <w:name w:val="Hyperlink"/>
    <w:basedOn w:val="DefaultParagraphFont"/>
    <w:uiPriority w:val="99"/>
    <w:rsid w:val="00EB129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B12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5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99"/>
    <w:qFormat/>
    <w:rsid w:val="00C45685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667114"/>
    <w:pPr>
      <w:widowControl w:val="0"/>
      <w:spacing w:after="0" w:line="240" w:lineRule="auto"/>
      <w:ind w:left="116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67114"/>
    <w:rPr>
      <w:rFonts w:ascii="Times New Roman" w:eastAsia="Times New Roman" w:hAnsi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667114"/>
    <w:pPr>
      <w:spacing w:after="0" w:line="240" w:lineRule="auto"/>
    </w:pPr>
    <w:rPr>
      <w:rFonts w:ascii="Calibri" w:eastAsia="PMingLiU" w:hAnsi="Calibri" w:cs="Calibri"/>
      <w:sz w:val="20"/>
      <w:szCs w:val="20"/>
      <w:lang w:eastAsia="zh-TW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114"/>
    <w:rPr>
      <w:rFonts w:ascii="Calibri" w:eastAsia="PMingLiU" w:hAnsi="Calibri" w:cs="Calibri"/>
      <w:sz w:val="20"/>
      <w:szCs w:val="20"/>
      <w:lang w:eastAsia="zh-TW"/>
    </w:rPr>
  </w:style>
  <w:style w:type="character" w:styleId="FootnoteReference">
    <w:name w:val="footnote reference"/>
    <w:basedOn w:val="DefaultParagraphFont"/>
    <w:uiPriority w:val="99"/>
    <w:semiHidden/>
    <w:rsid w:val="00667114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99"/>
    <w:qFormat/>
    <w:rsid w:val="00667114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zh-TW"/>
    </w:rPr>
  </w:style>
  <w:style w:type="character" w:customStyle="1" w:styleId="SubtitleChar">
    <w:name w:val="Subtitle Char"/>
    <w:basedOn w:val="DefaultParagraphFont"/>
    <w:link w:val="Subtitle"/>
    <w:uiPriority w:val="99"/>
    <w:rsid w:val="00667114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zh-TW"/>
    </w:rPr>
  </w:style>
  <w:style w:type="paragraph" w:customStyle="1" w:styleId="1tekst">
    <w:name w:val="1tekst"/>
    <w:basedOn w:val="Normal"/>
    <w:uiPriority w:val="99"/>
    <w:rsid w:val="00E92337"/>
    <w:pPr>
      <w:spacing w:before="100" w:beforeAutospacing="1" w:after="100" w:afterAutospacing="1" w:line="240" w:lineRule="auto"/>
      <w:ind w:firstLine="240"/>
      <w:jc w:val="both"/>
    </w:pPr>
    <w:rPr>
      <w:rFonts w:ascii="Arial" w:eastAsia="Arial Unicode MS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44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4806"/>
  </w:style>
  <w:style w:type="paragraph" w:styleId="Footer">
    <w:name w:val="footer"/>
    <w:basedOn w:val="Normal"/>
    <w:link w:val="FooterChar"/>
    <w:uiPriority w:val="99"/>
    <w:unhideWhenUsed/>
    <w:rsid w:val="00244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806"/>
  </w:style>
  <w:style w:type="paragraph" w:styleId="BalloonText">
    <w:name w:val="Balloon Text"/>
    <w:basedOn w:val="Normal"/>
    <w:link w:val="BalloonTextChar"/>
    <w:uiPriority w:val="99"/>
    <w:semiHidden/>
    <w:unhideWhenUsed/>
    <w:rsid w:val="00EB1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0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k-vlatkovic@t-com.m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vetlana.grubach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vodovodhnovi.co.m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1177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Grubac</dc:creator>
  <cp:lastModifiedBy>Svetlana Grubac</cp:lastModifiedBy>
  <cp:revision>2</cp:revision>
  <cp:lastPrinted>2019-07-30T06:58:00Z</cp:lastPrinted>
  <dcterms:created xsi:type="dcterms:W3CDTF">2019-07-30T12:10:00Z</dcterms:created>
  <dcterms:modified xsi:type="dcterms:W3CDTF">2019-07-30T12:10:00Z</dcterms:modified>
</cp:coreProperties>
</file>